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792A" w14:textId="77777777" w:rsidR="00631490" w:rsidRDefault="00631490" w:rsidP="00631490">
      <w:pPr>
        <w:pStyle w:val="Kopfzeile"/>
        <w:spacing w:line="210" w:lineRule="exact"/>
        <w:rPr>
          <w:rFonts w:ascii="DIN-Regular" w:hAnsi="DIN-Regular"/>
          <w:color w:val="A6A6A6" w:themeColor="background1" w:themeShade="A6"/>
          <w:sz w:val="16"/>
          <w:szCs w:val="16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2785FF99" wp14:editId="5AAB53CB">
            <wp:simplePos x="0" y="0"/>
            <wp:positionH relativeFrom="margin">
              <wp:align>right</wp:align>
            </wp:positionH>
            <wp:positionV relativeFrom="paragraph">
              <wp:posOffset>-6421</wp:posOffset>
            </wp:positionV>
            <wp:extent cx="719455" cy="719455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309">
        <w:rPr>
          <w:rFonts w:ascii="Arial" w:hAnsi="Arial" w:cs="Arial"/>
          <w:noProof/>
          <w:color w:val="A6A6A6" w:themeColor="background1" w:themeShade="A6"/>
          <w:sz w:val="16"/>
          <w:szCs w:val="16"/>
          <w:lang w:val="de-CH" w:eastAsia="de-CH"/>
        </w:rPr>
        <w:t>Muster-Ausschreibungstext</w:t>
      </w:r>
    </w:p>
    <w:p w14:paraId="0D1E3680" w14:textId="77777777" w:rsidR="00631490" w:rsidRPr="00AC31C1" w:rsidRDefault="00631490" w:rsidP="00631490">
      <w:pPr>
        <w:pStyle w:val="adresse"/>
        <w:tabs>
          <w:tab w:val="left" w:pos="567"/>
          <w:tab w:val="right" w:pos="3686"/>
          <w:tab w:val="left" w:pos="5670"/>
          <w:tab w:val="left" w:pos="6237"/>
          <w:tab w:val="right" w:pos="9072"/>
        </w:tabs>
        <w:spacing w:after="0"/>
        <w:ind w:left="0"/>
        <w:rPr>
          <w:rFonts w:cs="Arial"/>
          <w:sz w:val="40"/>
          <w:szCs w:val="40"/>
          <w:lang w:val="de-CH"/>
        </w:rPr>
      </w:pPr>
      <w:r w:rsidRPr="00AC31C1">
        <w:rPr>
          <w:rFonts w:cs="Arial"/>
          <w:sz w:val="40"/>
          <w:szCs w:val="40"/>
          <w:lang w:val="de-CH"/>
        </w:rPr>
        <w:t>Orkanet «</w:t>
      </w:r>
      <w:proofErr w:type="spellStart"/>
      <w:r w:rsidRPr="00AC31C1">
        <w:rPr>
          <w:rFonts w:cs="Arial"/>
          <w:sz w:val="40"/>
          <w:szCs w:val="40"/>
          <w:lang w:val="de-CH"/>
        </w:rPr>
        <w:t>full</w:t>
      </w:r>
      <w:proofErr w:type="spellEnd"/>
      <w:r w:rsidRPr="00AC31C1">
        <w:rPr>
          <w:rFonts w:cs="Arial"/>
          <w:sz w:val="40"/>
          <w:szCs w:val="40"/>
          <w:lang w:val="de-CH"/>
        </w:rPr>
        <w:t xml:space="preserve">» - Monitoringsystem für </w:t>
      </w:r>
    </w:p>
    <w:p w14:paraId="5B1D71E3" w14:textId="77777777" w:rsidR="00631490" w:rsidRPr="00AC31C1" w:rsidRDefault="00631490" w:rsidP="00631490">
      <w:pPr>
        <w:pStyle w:val="adresse"/>
        <w:tabs>
          <w:tab w:val="left" w:pos="567"/>
          <w:tab w:val="right" w:pos="3686"/>
          <w:tab w:val="left" w:pos="5670"/>
          <w:tab w:val="left" w:pos="6237"/>
          <w:tab w:val="right" w:pos="9072"/>
        </w:tabs>
        <w:spacing w:after="0"/>
        <w:ind w:left="0"/>
        <w:rPr>
          <w:rFonts w:cs="Arial"/>
          <w:sz w:val="40"/>
          <w:szCs w:val="40"/>
          <w:lang w:val="de-CH"/>
        </w:rPr>
      </w:pPr>
      <w:r w:rsidRPr="00AC31C1">
        <w:rPr>
          <w:rFonts w:cs="Arial"/>
          <w:sz w:val="40"/>
          <w:szCs w:val="40"/>
          <w:lang w:val="de-CH"/>
        </w:rPr>
        <w:t>Flachdächer und Dachterrassen</w:t>
      </w:r>
    </w:p>
    <w:p w14:paraId="13A703CF" w14:textId="77777777" w:rsidR="00631490" w:rsidRDefault="00631490" w:rsidP="00631490">
      <w:pPr>
        <w:pStyle w:val="adresse"/>
        <w:tabs>
          <w:tab w:val="left" w:pos="567"/>
          <w:tab w:val="right" w:pos="3686"/>
          <w:tab w:val="left" w:pos="5670"/>
          <w:tab w:val="left" w:pos="6237"/>
          <w:tab w:val="right" w:pos="9072"/>
        </w:tabs>
        <w:spacing w:after="0"/>
        <w:ind w:left="0"/>
        <w:rPr>
          <w:rFonts w:cs="Arial"/>
          <w:sz w:val="20"/>
          <w:lang w:val="de-CH"/>
        </w:rPr>
      </w:pPr>
    </w:p>
    <w:p w14:paraId="70BF255C" w14:textId="72D636AA" w:rsidR="00631490" w:rsidRDefault="00631490" w:rsidP="00631490">
      <w:pPr>
        <w:pStyle w:val="adresse"/>
        <w:tabs>
          <w:tab w:val="left" w:pos="567"/>
          <w:tab w:val="right" w:pos="3686"/>
          <w:tab w:val="left" w:pos="5670"/>
          <w:tab w:val="left" w:pos="6237"/>
          <w:tab w:val="right" w:pos="9072"/>
        </w:tabs>
        <w:spacing w:after="0"/>
        <w:ind w:left="0"/>
        <w:rPr>
          <w:rFonts w:cs="Arial"/>
          <w:b/>
          <w:sz w:val="20"/>
          <w:lang w:val="de-CH"/>
        </w:rPr>
      </w:pPr>
      <w:r w:rsidRPr="002E2DC2">
        <w:rPr>
          <w:rFonts w:cs="Arial"/>
          <w:b/>
          <w:sz w:val="20"/>
          <w:lang w:val="de-CH"/>
        </w:rPr>
        <w:t>NPK 364</w:t>
      </w:r>
      <w:r>
        <w:rPr>
          <w:rFonts w:cs="Arial"/>
          <w:b/>
          <w:sz w:val="20"/>
          <w:lang w:val="de-CH"/>
        </w:rPr>
        <w:t xml:space="preserve"> </w:t>
      </w:r>
      <w:r w:rsidRPr="002E2DC2">
        <w:rPr>
          <w:rFonts w:cs="Arial"/>
          <w:b/>
          <w:sz w:val="20"/>
          <w:lang w:val="de-CH"/>
        </w:rPr>
        <w:t>D/</w:t>
      </w:r>
      <w:r w:rsidR="00E03BB8">
        <w:rPr>
          <w:rFonts w:cs="Arial"/>
          <w:b/>
          <w:sz w:val="20"/>
          <w:lang w:val="de-CH"/>
        </w:rPr>
        <w:t>20</w:t>
      </w:r>
      <w:r w:rsidRPr="002E2DC2">
        <w:rPr>
          <w:rFonts w:cs="Arial"/>
          <w:b/>
          <w:sz w:val="20"/>
          <w:lang w:val="de-CH"/>
        </w:rPr>
        <w:t xml:space="preserve"> Flachdacharbeiten</w:t>
      </w:r>
    </w:p>
    <w:p w14:paraId="7009366D" w14:textId="77777777" w:rsidR="00631490" w:rsidRDefault="00631490" w:rsidP="00631490">
      <w:pPr>
        <w:pStyle w:val="adresse"/>
        <w:tabs>
          <w:tab w:val="left" w:pos="567"/>
          <w:tab w:val="right" w:pos="3686"/>
          <w:tab w:val="left" w:pos="5670"/>
          <w:tab w:val="left" w:pos="6237"/>
          <w:tab w:val="right" w:pos="9072"/>
        </w:tabs>
        <w:spacing w:after="0"/>
        <w:ind w:left="0"/>
        <w:rPr>
          <w:rFonts w:cs="Arial"/>
          <w:b/>
          <w:sz w:val="20"/>
          <w:lang w:val="de-CH"/>
        </w:rPr>
      </w:pPr>
    </w:p>
    <w:tbl>
      <w:tblPr>
        <w:tblStyle w:val="Tabellenraster"/>
        <w:tblW w:w="9662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7"/>
        <w:gridCol w:w="520"/>
        <w:gridCol w:w="570"/>
        <w:gridCol w:w="5505"/>
        <w:gridCol w:w="561"/>
        <w:gridCol w:w="553"/>
        <w:gridCol w:w="803"/>
        <w:gridCol w:w="803"/>
      </w:tblGrid>
      <w:tr w:rsidR="00A10CAA" w:rsidRPr="001108A9" w14:paraId="50F02898" w14:textId="77777777" w:rsidTr="00510D76">
        <w:tc>
          <w:tcPr>
            <w:tcW w:w="347" w:type="dxa"/>
          </w:tcPr>
          <w:p w14:paraId="2C79E51E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20" w:type="dxa"/>
          </w:tcPr>
          <w:p w14:paraId="5B576A91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b/>
                <w:sz w:val="16"/>
                <w:szCs w:val="16"/>
                <w:lang w:val="de-CH"/>
              </w:rPr>
              <w:t>486</w:t>
            </w:r>
          </w:p>
        </w:tc>
        <w:tc>
          <w:tcPr>
            <w:tcW w:w="570" w:type="dxa"/>
          </w:tcPr>
          <w:p w14:paraId="43A01F22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505" w:type="dxa"/>
          </w:tcPr>
          <w:p w14:paraId="73F8D37E" w14:textId="69959FB8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b/>
                <w:sz w:val="16"/>
                <w:szCs w:val="16"/>
                <w:lang w:val="de-CH"/>
              </w:rPr>
              <w:t>Kontrollsysteme zu Abdichtungen aus bitumenhaltigen Dichtungsbahnen.</w:t>
            </w:r>
          </w:p>
        </w:tc>
        <w:tc>
          <w:tcPr>
            <w:tcW w:w="561" w:type="dxa"/>
          </w:tcPr>
          <w:p w14:paraId="2BD68BE6" w14:textId="77777777" w:rsidR="00A10CAA" w:rsidRDefault="00A10CAA" w:rsidP="00B21093">
            <w:pPr>
              <w:rPr>
                <w:rFonts w:ascii="Arial" w:eastAsia="Times New Roman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</w:tcPr>
          <w:p w14:paraId="60C1CB99" w14:textId="77777777" w:rsidR="00A10CAA" w:rsidRDefault="00A10CAA" w:rsidP="00B21093">
            <w:pPr>
              <w:rPr>
                <w:rFonts w:ascii="Arial" w:eastAsia="Times New Roman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05AC8CA5" w14:textId="77777777" w:rsidR="00A10CAA" w:rsidRDefault="00A10CAA" w:rsidP="00B21093">
            <w:pPr>
              <w:rPr>
                <w:rFonts w:ascii="Arial" w:eastAsia="Times New Roman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479C442C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</w:tr>
      <w:tr w:rsidR="00A10CAA" w:rsidRPr="00AC31C1" w14:paraId="186D7183" w14:textId="77777777" w:rsidTr="00E03EA6">
        <w:trPr>
          <w:trHeight w:val="505"/>
        </w:trPr>
        <w:tc>
          <w:tcPr>
            <w:tcW w:w="347" w:type="dxa"/>
          </w:tcPr>
          <w:p w14:paraId="28523C8A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520" w:type="dxa"/>
          </w:tcPr>
          <w:p w14:paraId="75E9547E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i/>
                <w:sz w:val="16"/>
                <w:szCs w:val="16"/>
                <w:lang w:val="de-CH"/>
              </w:rPr>
              <w:t>587</w:t>
            </w:r>
          </w:p>
        </w:tc>
        <w:tc>
          <w:tcPr>
            <w:tcW w:w="570" w:type="dxa"/>
          </w:tcPr>
          <w:p w14:paraId="135B683A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5505" w:type="dxa"/>
          </w:tcPr>
          <w:p w14:paraId="34E75975" w14:textId="70117A81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i/>
                <w:sz w:val="16"/>
                <w:szCs w:val="16"/>
                <w:lang w:val="de-CH"/>
              </w:rPr>
              <w:t>Kontrollsysteme zu Abdichtungen aus Kunststoff-Dichtungsbahnen. (sinngemäss)</w:t>
            </w:r>
          </w:p>
        </w:tc>
        <w:tc>
          <w:tcPr>
            <w:tcW w:w="561" w:type="dxa"/>
          </w:tcPr>
          <w:p w14:paraId="2A5FB313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</w:tcPr>
          <w:p w14:paraId="3465A403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3A51E533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72D2B4C2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</w:tr>
      <w:tr w:rsidR="00A10CAA" w:rsidRPr="001108A9" w14:paraId="6F5B9728" w14:textId="77777777" w:rsidTr="00510D76">
        <w:tc>
          <w:tcPr>
            <w:tcW w:w="347" w:type="dxa"/>
          </w:tcPr>
          <w:p w14:paraId="39A86BF5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b/>
                <w:sz w:val="16"/>
                <w:szCs w:val="16"/>
                <w:lang w:val="de-CH"/>
              </w:rPr>
              <w:t>R</w:t>
            </w:r>
          </w:p>
        </w:tc>
        <w:tc>
          <w:tcPr>
            <w:tcW w:w="520" w:type="dxa"/>
          </w:tcPr>
          <w:p w14:paraId="0D4266C8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b/>
                <w:sz w:val="16"/>
                <w:szCs w:val="16"/>
                <w:lang w:val="de-CH"/>
              </w:rPr>
              <w:t>489</w:t>
            </w:r>
          </w:p>
        </w:tc>
        <w:tc>
          <w:tcPr>
            <w:tcW w:w="570" w:type="dxa"/>
          </w:tcPr>
          <w:p w14:paraId="476DB2CA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505" w:type="dxa"/>
          </w:tcPr>
          <w:p w14:paraId="338BBA65" w14:textId="2454B0FB" w:rsidR="00A10CAA" w:rsidRPr="00AC31C1" w:rsidRDefault="00A10CAA" w:rsidP="00B21093">
            <w:pPr>
              <w:tabs>
                <w:tab w:val="left" w:pos="284"/>
                <w:tab w:val="left" w:pos="779"/>
                <w:tab w:val="left" w:pos="1134"/>
                <w:tab w:val="left" w:pos="1701"/>
                <w:tab w:val="left" w:pos="6520"/>
                <w:tab w:val="decimal" w:pos="7867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ascii="Arial" w:hAnsi="Arial" w:cs="Arial"/>
                <w:b/>
                <w:sz w:val="16"/>
                <w:szCs w:val="16"/>
                <w:lang w:val="de-CH"/>
              </w:rPr>
              <w:t>Monitoringsystem für Flachdächer und Dachterrassen zu Abdichtungen aus bitumenhaltigen Dichtungsbahnen.</w:t>
            </w:r>
          </w:p>
        </w:tc>
        <w:tc>
          <w:tcPr>
            <w:tcW w:w="561" w:type="dxa"/>
          </w:tcPr>
          <w:p w14:paraId="127A804C" w14:textId="77777777" w:rsidR="00A10CAA" w:rsidRPr="00AC31C1" w:rsidRDefault="00A10CAA" w:rsidP="00B21093">
            <w:pPr>
              <w:tabs>
                <w:tab w:val="left" w:pos="284"/>
                <w:tab w:val="left" w:pos="779"/>
                <w:tab w:val="left" w:pos="1134"/>
                <w:tab w:val="left" w:pos="1701"/>
                <w:tab w:val="left" w:pos="6520"/>
                <w:tab w:val="decimal" w:pos="7867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</w:tcPr>
          <w:p w14:paraId="0098A1A7" w14:textId="77777777" w:rsidR="00A10CAA" w:rsidRPr="00AC31C1" w:rsidRDefault="00A10CAA" w:rsidP="00B21093">
            <w:pPr>
              <w:tabs>
                <w:tab w:val="left" w:pos="284"/>
                <w:tab w:val="left" w:pos="779"/>
                <w:tab w:val="left" w:pos="1134"/>
                <w:tab w:val="left" w:pos="1701"/>
                <w:tab w:val="left" w:pos="6520"/>
                <w:tab w:val="decimal" w:pos="7867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7A7E466D" w14:textId="77777777" w:rsidR="00A10CAA" w:rsidRPr="00AC31C1" w:rsidRDefault="00A10CAA" w:rsidP="00B21093">
            <w:pPr>
              <w:tabs>
                <w:tab w:val="left" w:pos="284"/>
                <w:tab w:val="left" w:pos="779"/>
                <w:tab w:val="left" w:pos="1134"/>
                <w:tab w:val="left" w:pos="1701"/>
                <w:tab w:val="left" w:pos="6520"/>
                <w:tab w:val="decimal" w:pos="7867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5960BDBB" w14:textId="77777777" w:rsidR="00A10CAA" w:rsidRPr="00AC31C1" w:rsidRDefault="00A10CAA" w:rsidP="00B21093">
            <w:pPr>
              <w:tabs>
                <w:tab w:val="left" w:pos="284"/>
                <w:tab w:val="left" w:pos="779"/>
                <w:tab w:val="left" w:pos="1134"/>
                <w:tab w:val="left" w:pos="1701"/>
                <w:tab w:val="left" w:pos="6520"/>
                <w:tab w:val="decimal" w:pos="7867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</w:tr>
      <w:tr w:rsidR="00A10CAA" w:rsidRPr="001108A9" w14:paraId="4B08C6EB" w14:textId="77777777" w:rsidTr="00510D76">
        <w:trPr>
          <w:trHeight w:val="5262"/>
        </w:trPr>
        <w:tc>
          <w:tcPr>
            <w:tcW w:w="347" w:type="dxa"/>
          </w:tcPr>
          <w:p w14:paraId="27C2CCC6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20" w:type="dxa"/>
          </w:tcPr>
          <w:p w14:paraId="7736897D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0" w:type="dxa"/>
          </w:tcPr>
          <w:p w14:paraId="02457E25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.800</w:t>
            </w:r>
          </w:p>
        </w:tc>
        <w:tc>
          <w:tcPr>
            <w:tcW w:w="5505" w:type="dxa"/>
          </w:tcPr>
          <w:p w14:paraId="3D6F8A7F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i/>
                <w:sz w:val="16"/>
                <w:szCs w:val="16"/>
                <w:lang w:val="de-CH"/>
              </w:rPr>
              <w:t>Beschreibung / Allgemeines:</w:t>
            </w:r>
          </w:p>
          <w:p w14:paraId="7B20FAC2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Es ist ein Monitoringsystem zu integrieren, welches:</w:t>
            </w:r>
          </w:p>
          <w:p w14:paraId="538CE49B" w14:textId="2A1C4AD9" w:rsidR="005E4837" w:rsidRPr="00AC31C1" w:rsidRDefault="00A10CAA" w:rsidP="005E4837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unabhängig von der Grösse/Fläche eingesetzt werden kann</w:t>
            </w:r>
            <w:r w:rsidR="005E4837">
              <w:rPr>
                <w:rFonts w:cs="Arial"/>
                <w:sz w:val="16"/>
                <w:szCs w:val="16"/>
                <w:lang w:val="de-CH"/>
              </w:rPr>
              <w:t xml:space="preserve"> aufgrund einer flächendeckenden Dichtheits</w:t>
            </w:r>
            <w:r w:rsidR="00B44343">
              <w:rPr>
                <w:rFonts w:cs="Arial"/>
                <w:sz w:val="16"/>
                <w:szCs w:val="16"/>
                <w:lang w:val="de-CH"/>
              </w:rPr>
              <w:t>kontrolle.</w:t>
            </w:r>
          </w:p>
          <w:p w14:paraId="40615DB0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mehrere unabhängige Messverfahren zur redundanten Zustandsanalyse kombiniert.</w:t>
            </w:r>
          </w:p>
          <w:p w14:paraId="7253F669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bezüglich Speisung autark ist (ohne Anbindung an Stromnetz).</w:t>
            </w:r>
          </w:p>
          <w:p w14:paraId="1A21134E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den Zustand automatisch mind. vier Mal täglich auswertet.</w:t>
            </w:r>
          </w:p>
          <w:p w14:paraId="01EE663D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die Messdaten in einer Datenbank aufzeichnet.</w:t>
            </w:r>
          </w:p>
          <w:p w14:paraId="31D4EFE7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die aufgezeichneten Messdaten als Diagramme, über variable Zeiträume, darstellen lässt.</w:t>
            </w:r>
          </w:p>
          <w:p w14:paraId="51043E2C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die aktuellen und aufgezeichneten Messdaten über eine Applikation jederzeit einsehbar macht.</w:t>
            </w:r>
          </w:p>
          <w:p w14:paraId="2AD1F2E1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im Schadenfall automatisch und aktiv alarmiert.</w:t>
            </w:r>
          </w:p>
          <w:p w14:paraId="535F73DC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die Alarmierung über mindestens zwei unabhängige Alarmierungskanäle (E-Mail, SMS) sicherstellt.</w:t>
            </w:r>
          </w:p>
          <w:p w14:paraId="0FEC9BC3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mit minimalem Installationsaufwand eingebaut werden kann.</w:t>
            </w:r>
          </w:p>
          <w:p w14:paraId="03203D58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welches über eine Schnittstelle zur Leckortung mit dem Elektroimpulsverfahren verfügt.</w:t>
            </w:r>
          </w:p>
          <w:p w14:paraId="06DE009C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  <w:p w14:paraId="0DCA1786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i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i/>
                <w:sz w:val="16"/>
                <w:szCs w:val="16"/>
                <w:lang w:val="de-CH"/>
              </w:rPr>
              <w:t>Eigenschaften:</w:t>
            </w:r>
          </w:p>
          <w:p w14:paraId="1CF538A7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Aktiv: Das Monitoringsystem muss Zustandsanalysen und Alarmmeldungen «aktiv» (von sich aus, ohne ext. Einflüsse) absetzen.</w:t>
            </w:r>
          </w:p>
          <w:p w14:paraId="068B261E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Autark: Ein Monitoringsystem ist autark, wenn das System in sich geschlossen ist (d.h. ohne Anbindung an das Stromnetz).</w:t>
            </w:r>
          </w:p>
          <w:p w14:paraId="4561E35C" w14:textId="77777777" w:rsidR="00A10CAA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 Redundant: Das Monitoringsystem ist redundant, wenn das System mehrere voneinander unabhängige Messverfahren zur Zustandsanalyse kombiniert.</w:t>
            </w:r>
          </w:p>
          <w:p w14:paraId="7C81FC5B" w14:textId="369AAE8E" w:rsidR="00B44343" w:rsidRPr="00AC31C1" w:rsidRDefault="00B44343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. Flächendeckend: </w:t>
            </w:r>
            <w:r w:rsidR="004665B1">
              <w:rPr>
                <w:rFonts w:cs="Arial"/>
                <w:sz w:val="16"/>
                <w:szCs w:val="16"/>
                <w:lang w:val="de-CH"/>
              </w:rPr>
              <w:t>Das Monitoring prüft die Dichtheit auf der ganzen Fläche</w:t>
            </w:r>
            <w:r w:rsidR="00CE5F59">
              <w:rPr>
                <w:rFonts w:cs="Arial"/>
                <w:sz w:val="16"/>
                <w:szCs w:val="16"/>
                <w:lang w:val="de-CH"/>
              </w:rPr>
              <w:t>.</w:t>
            </w:r>
          </w:p>
        </w:tc>
        <w:tc>
          <w:tcPr>
            <w:tcW w:w="561" w:type="dxa"/>
          </w:tcPr>
          <w:p w14:paraId="21BB35BF" w14:textId="77777777" w:rsidR="00A10CAA" w:rsidRDefault="00A10CAA" w:rsidP="00B21093">
            <w:pPr>
              <w:rPr>
                <w:rFonts w:ascii="Arial" w:eastAsia="Times New Roman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</w:tcPr>
          <w:p w14:paraId="260993DD" w14:textId="77777777" w:rsidR="00A10CAA" w:rsidRDefault="00A10CAA" w:rsidP="00B21093">
            <w:pPr>
              <w:rPr>
                <w:rFonts w:ascii="Arial" w:eastAsia="Times New Roman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587A56F5" w14:textId="77777777" w:rsidR="00A10CAA" w:rsidRDefault="00A10CAA" w:rsidP="00B21093">
            <w:pPr>
              <w:rPr>
                <w:rFonts w:ascii="Arial" w:eastAsia="Times New Roman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</w:tcPr>
          <w:p w14:paraId="6866CE64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A10CAA" w:rsidRPr="001108A9" w14:paraId="1BE713E3" w14:textId="77777777" w:rsidTr="00510D76">
        <w:tc>
          <w:tcPr>
            <w:tcW w:w="347" w:type="dxa"/>
          </w:tcPr>
          <w:p w14:paraId="2CE80A8D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R</w:t>
            </w:r>
          </w:p>
        </w:tc>
        <w:tc>
          <w:tcPr>
            <w:tcW w:w="520" w:type="dxa"/>
          </w:tcPr>
          <w:p w14:paraId="5CE98FCC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0" w:type="dxa"/>
          </w:tcPr>
          <w:p w14:paraId="073E7761" w14:textId="76E2C200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.801</w:t>
            </w:r>
          </w:p>
        </w:tc>
        <w:tc>
          <w:tcPr>
            <w:tcW w:w="5505" w:type="dxa"/>
          </w:tcPr>
          <w:p w14:paraId="348ADD84" w14:textId="77777777" w:rsidR="00A10CAA" w:rsidRDefault="00A10CAA" w:rsidP="00A10CAA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Art: Monitoringsystem </w:t>
            </w:r>
            <w:r w:rsidRPr="00AC31C1">
              <w:rPr>
                <w:rFonts w:cs="Arial"/>
                <w:b/>
                <w:sz w:val="16"/>
                <w:szCs w:val="16"/>
                <w:lang w:val="de-CH"/>
              </w:rPr>
              <w:t>Flachdach</w:t>
            </w:r>
          </w:p>
          <w:p w14:paraId="15DE5907" w14:textId="6373D6A4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  <w:r w:rsidRPr="00AC31C1">
              <w:rPr>
                <w:rFonts w:cs="Arial"/>
                <w:b/>
                <w:sz w:val="16"/>
                <w:szCs w:val="16"/>
              </w:rPr>
              <w:t>Orkanet «</w:t>
            </w:r>
            <w:proofErr w:type="spellStart"/>
            <w:r w:rsidRPr="00AC31C1">
              <w:rPr>
                <w:rFonts w:cs="Arial"/>
                <w:b/>
                <w:sz w:val="16"/>
                <w:szCs w:val="16"/>
              </w:rPr>
              <w:t>full</w:t>
            </w:r>
            <w:proofErr w:type="spellEnd"/>
            <w:r w:rsidRPr="00AC31C1">
              <w:rPr>
                <w:rFonts w:cs="Arial"/>
                <w:b/>
                <w:sz w:val="16"/>
                <w:szCs w:val="16"/>
              </w:rPr>
              <w:t>», Flachdach (FM-</w:t>
            </w:r>
            <w:r w:rsidR="009D4D55">
              <w:rPr>
                <w:rFonts w:cs="Arial"/>
                <w:b/>
                <w:sz w:val="16"/>
                <w:szCs w:val="16"/>
              </w:rPr>
              <w:t>2</w:t>
            </w:r>
            <w:r w:rsidRPr="00AC31C1">
              <w:rPr>
                <w:rFonts w:cs="Arial"/>
                <w:b/>
                <w:sz w:val="16"/>
                <w:szCs w:val="16"/>
              </w:rPr>
              <w:t>00</w:t>
            </w:r>
            <w:r w:rsidR="009D4D55">
              <w:rPr>
                <w:rFonts w:cs="Arial"/>
                <w:b/>
                <w:sz w:val="16"/>
                <w:szCs w:val="16"/>
              </w:rPr>
              <w:t>x</w:t>
            </w:r>
            <w:r w:rsidRPr="00AC31C1">
              <w:rPr>
                <w:rFonts w:cs="Arial"/>
                <w:b/>
                <w:sz w:val="16"/>
                <w:szCs w:val="16"/>
              </w:rPr>
              <w:t>-full)</w:t>
            </w:r>
          </w:p>
          <w:p w14:paraId="0E0A1074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Komplett, inkl. Liefern und Einbauen aller Systemkomponenten und allen Nebenarbeiten gemäss Einbauanleitung Hersteller.</w:t>
            </w:r>
          </w:p>
          <w:p w14:paraId="51A9FBC4" w14:textId="77777777" w:rsidR="00A10CAA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Anzahl Abschottungsfelder: 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46BA07F2" w14:textId="33001117" w:rsidR="00A10CAA" w:rsidRDefault="00A10CAA" w:rsidP="001A3CBF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LE = 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1 Stück 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Komplettsystem pro Abschottungsfeld</w:t>
            </w:r>
          </w:p>
          <w:p w14:paraId="050B6BA1" w14:textId="54037AB5" w:rsidR="00A10CAA" w:rsidRPr="001A3CBF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61" w:type="dxa"/>
            <w:vAlign w:val="bottom"/>
          </w:tcPr>
          <w:p w14:paraId="222CA418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</w:t>
            </w:r>
          </w:p>
          <w:p w14:paraId="02BD5084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  <w:vAlign w:val="bottom"/>
          </w:tcPr>
          <w:p w14:paraId="33C6822D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LE</w:t>
            </w:r>
          </w:p>
          <w:p w14:paraId="0BC23DC0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35C7AC0B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0BA5EE18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77ABC14B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4C0FF998" w14:textId="77777777" w:rsidR="00A10CAA" w:rsidRPr="00AC31C1" w:rsidRDefault="00A10CAA" w:rsidP="00B21093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10D76" w:rsidRPr="001108A9" w14:paraId="1859DFB8" w14:textId="77777777" w:rsidTr="00510D76">
        <w:tc>
          <w:tcPr>
            <w:tcW w:w="347" w:type="dxa"/>
          </w:tcPr>
          <w:p w14:paraId="0FC33202" w14:textId="5EA2A559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R</w:t>
            </w:r>
          </w:p>
        </w:tc>
        <w:tc>
          <w:tcPr>
            <w:tcW w:w="520" w:type="dxa"/>
          </w:tcPr>
          <w:p w14:paraId="4E622DF3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0" w:type="dxa"/>
          </w:tcPr>
          <w:p w14:paraId="27899819" w14:textId="0D7988AC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.80</w:t>
            </w:r>
            <w:r w:rsidR="004665B1">
              <w:rPr>
                <w:rFonts w:cs="Arial"/>
                <w:sz w:val="16"/>
                <w:szCs w:val="16"/>
                <w:lang w:val="de-CH"/>
              </w:rPr>
              <w:t>2</w:t>
            </w:r>
          </w:p>
        </w:tc>
        <w:tc>
          <w:tcPr>
            <w:tcW w:w="5505" w:type="dxa"/>
          </w:tcPr>
          <w:p w14:paraId="5471D8B0" w14:textId="23BBB81F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Art: Monitoringsystem </w:t>
            </w:r>
            <w:r w:rsidR="004665B1">
              <w:rPr>
                <w:rFonts w:cs="Arial"/>
                <w:b/>
                <w:sz w:val="16"/>
                <w:szCs w:val="16"/>
                <w:lang w:val="de-CH"/>
              </w:rPr>
              <w:t>Terrasse</w:t>
            </w:r>
          </w:p>
          <w:p w14:paraId="2E92C09D" w14:textId="71AC1AFE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  <w:r w:rsidRPr="00AC31C1">
              <w:rPr>
                <w:rFonts w:cs="Arial"/>
                <w:b/>
                <w:sz w:val="16"/>
                <w:szCs w:val="16"/>
              </w:rPr>
              <w:t>Orkanet «</w:t>
            </w:r>
            <w:proofErr w:type="spellStart"/>
            <w:r w:rsidRPr="00AC31C1">
              <w:rPr>
                <w:rFonts w:cs="Arial"/>
                <w:b/>
                <w:sz w:val="16"/>
                <w:szCs w:val="16"/>
              </w:rPr>
              <w:t>full</w:t>
            </w:r>
            <w:proofErr w:type="spellEnd"/>
            <w:r w:rsidRPr="00AC31C1">
              <w:rPr>
                <w:rFonts w:cs="Arial"/>
                <w:b/>
                <w:sz w:val="16"/>
                <w:szCs w:val="16"/>
              </w:rPr>
              <w:t xml:space="preserve">», </w:t>
            </w:r>
            <w:r w:rsidR="00C05E55">
              <w:rPr>
                <w:rFonts w:cs="Arial"/>
                <w:b/>
                <w:sz w:val="16"/>
                <w:szCs w:val="16"/>
              </w:rPr>
              <w:t>Dachterrasse</w:t>
            </w:r>
            <w:r w:rsidRPr="00AC31C1">
              <w:rPr>
                <w:rFonts w:cs="Arial"/>
                <w:b/>
                <w:sz w:val="16"/>
                <w:szCs w:val="16"/>
              </w:rPr>
              <w:t xml:space="preserve"> (</w:t>
            </w:r>
            <w:r w:rsidR="00C05E55">
              <w:rPr>
                <w:rFonts w:cs="Arial"/>
                <w:b/>
                <w:sz w:val="16"/>
                <w:szCs w:val="16"/>
              </w:rPr>
              <w:t>D</w:t>
            </w:r>
            <w:r w:rsidRPr="00AC31C1">
              <w:rPr>
                <w:rFonts w:cs="Arial"/>
                <w:b/>
                <w:sz w:val="16"/>
                <w:szCs w:val="16"/>
              </w:rPr>
              <w:t>M-</w:t>
            </w:r>
            <w:r>
              <w:rPr>
                <w:rFonts w:cs="Arial"/>
                <w:b/>
                <w:sz w:val="16"/>
                <w:szCs w:val="16"/>
              </w:rPr>
              <w:t>2</w:t>
            </w:r>
            <w:r w:rsidRPr="00AC31C1">
              <w:rPr>
                <w:rFonts w:cs="Arial"/>
                <w:b/>
                <w:sz w:val="16"/>
                <w:szCs w:val="16"/>
              </w:rPr>
              <w:t>00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AC31C1">
              <w:rPr>
                <w:rFonts w:cs="Arial"/>
                <w:b/>
                <w:sz w:val="16"/>
                <w:szCs w:val="16"/>
              </w:rPr>
              <w:t>-full)</w:t>
            </w:r>
          </w:p>
          <w:p w14:paraId="4EF4175C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Komplett, inkl. Liefern und Einbauen aller Systemkomponenten und allen Nebenarbeiten gemäss Einbauanleitung Hersteller.</w:t>
            </w:r>
          </w:p>
          <w:p w14:paraId="0530F37A" w14:textId="77777777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 xml:space="preserve">Anzahl Abschottungsfelder: 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41F934A3" w14:textId="77777777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LE = 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1 Stück 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Komplettsystem pro Abschottungsfeld</w:t>
            </w:r>
          </w:p>
          <w:p w14:paraId="649CC23C" w14:textId="77777777" w:rsidR="00510D76" w:rsidRPr="00BC23A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vAlign w:val="bottom"/>
          </w:tcPr>
          <w:p w14:paraId="1065163A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</w:t>
            </w:r>
          </w:p>
          <w:p w14:paraId="6CD458C0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  <w:vAlign w:val="bottom"/>
          </w:tcPr>
          <w:p w14:paraId="11126DB7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LE</w:t>
            </w:r>
          </w:p>
          <w:p w14:paraId="295DBF9A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0B07B344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0C8C488C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4174EA81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7CC7CEEA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10D76" w:rsidRPr="001108A9" w14:paraId="14ED8564" w14:textId="77777777" w:rsidTr="00510D76">
        <w:tc>
          <w:tcPr>
            <w:tcW w:w="347" w:type="dxa"/>
          </w:tcPr>
          <w:p w14:paraId="3C09EC5E" w14:textId="203EB4AF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R</w:t>
            </w:r>
          </w:p>
        </w:tc>
        <w:tc>
          <w:tcPr>
            <w:tcW w:w="520" w:type="dxa"/>
          </w:tcPr>
          <w:p w14:paraId="63BDA205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0" w:type="dxa"/>
          </w:tcPr>
          <w:p w14:paraId="7CFD8BC7" w14:textId="03C12671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.80</w:t>
            </w:r>
            <w:r w:rsidR="00E03EA6">
              <w:rPr>
                <w:rFonts w:cs="Arial"/>
                <w:sz w:val="16"/>
                <w:szCs w:val="16"/>
                <w:lang w:val="de-CH"/>
              </w:rPr>
              <w:t>3</w:t>
            </w:r>
          </w:p>
        </w:tc>
        <w:tc>
          <w:tcPr>
            <w:tcW w:w="5505" w:type="dxa"/>
          </w:tcPr>
          <w:p w14:paraId="2C629924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  <w:r w:rsidRPr="00AC31C1">
              <w:rPr>
                <w:rFonts w:cs="Arial"/>
                <w:b/>
                <w:sz w:val="16"/>
                <w:szCs w:val="16"/>
              </w:rPr>
              <w:t xml:space="preserve">Orkanet </w:t>
            </w:r>
            <w:r>
              <w:rPr>
                <w:rFonts w:cs="Arial"/>
                <w:b/>
                <w:sz w:val="16"/>
                <w:szCs w:val="16"/>
              </w:rPr>
              <w:t>Planung</w:t>
            </w:r>
          </w:p>
          <w:p w14:paraId="5D99B785" w14:textId="77777777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Planung, Koordination, Support etc.</w:t>
            </w:r>
          </w:p>
          <w:p w14:paraId="6D22410E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LE = </w:t>
            </w:r>
            <w:r>
              <w:rPr>
                <w:rFonts w:cs="Arial"/>
                <w:sz w:val="16"/>
                <w:szCs w:val="16"/>
                <w:lang w:val="de-CH"/>
              </w:rPr>
              <w:t>1 Stück, Pauschale</w:t>
            </w:r>
          </w:p>
          <w:p w14:paraId="25E85C10" w14:textId="77777777" w:rsidR="00510D76" w:rsidRPr="00BC23A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1" w:type="dxa"/>
            <w:vAlign w:val="bottom"/>
          </w:tcPr>
          <w:p w14:paraId="5626AAD3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1</w:t>
            </w:r>
          </w:p>
          <w:p w14:paraId="5E209492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  <w:vAlign w:val="bottom"/>
          </w:tcPr>
          <w:p w14:paraId="24743A7E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LE</w:t>
            </w:r>
          </w:p>
          <w:p w14:paraId="22F09F2D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19F4C573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041737AD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5E477FCD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09BF8F6A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10D76" w:rsidRPr="001108A9" w14:paraId="3A15588E" w14:textId="77777777" w:rsidTr="00510D76">
        <w:tc>
          <w:tcPr>
            <w:tcW w:w="347" w:type="dxa"/>
          </w:tcPr>
          <w:p w14:paraId="3C45F497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R</w:t>
            </w:r>
          </w:p>
        </w:tc>
        <w:tc>
          <w:tcPr>
            <w:tcW w:w="520" w:type="dxa"/>
          </w:tcPr>
          <w:p w14:paraId="62C50F55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0" w:type="dxa"/>
          </w:tcPr>
          <w:p w14:paraId="3CEA1ED9" w14:textId="3F750A6C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.80</w:t>
            </w:r>
            <w:r w:rsidR="00E03EA6">
              <w:rPr>
                <w:rFonts w:cs="Arial"/>
                <w:sz w:val="16"/>
                <w:szCs w:val="16"/>
                <w:lang w:val="de-CH"/>
              </w:rPr>
              <w:t>4</w:t>
            </w:r>
          </w:p>
        </w:tc>
        <w:tc>
          <w:tcPr>
            <w:tcW w:w="5505" w:type="dxa"/>
          </w:tcPr>
          <w:p w14:paraId="449BAB82" w14:textId="4911D569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  <w:r w:rsidRPr="00BC23A1">
              <w:rPr>
                <w:rFonts w:cs="Arial"/>
                <w:b/>
                <w:sz w:val="16"/>
                <w:szCs w:val="16"/>
              </w:rPr>
              <w:t xml:space="preserve">Orkanet - Services </w:t>
            </w:r>
            <w:r>
              <w:rPr>
                <w:rFonts w:cs="Arial"/>
                <w:b/>
                <w:sz w:val="16"/>
                <w:szCs w:val="16"/>
              </w:rPr>
              <w:t xml:space="preserve">während </w:t>
            </w:r>
            <w:r w:rsidRPr="00BC23A1">
              <w:rPr>
                <w:rFonts w:cs="Arial"/>
                <w:b/>
                <w:sz w:val="16"/>
                <w:szCs w:val="16"/>
              </w:rPr>
              <w:t>Bauzeit</w:t>
            </w:r>
          </w:p>
          <w:p w14:paraId="36B30805" w14:textId="77777777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BC23A1">
              <w:rPr>
                <w:rFonts w:cs="Arial"/>
                <w:sz w:val="16"/>
                <w:szCs w:val="16"/>
                <w:lang w:val="de-CH"/>
              </w:rPr>
              <w:t>Services für Bauzeit (max. 12 Monate)</w:t>
            </w:r>
          </w:p>
          <w:p w14:paraId="257F63D9" w14:textId="7672C07F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LE = 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1 Stück 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Komplettsystem pro Abschottungsfeld</w:t>
            </w:r>
          </w:p>
          <w:p w14:paraId="0B5376FA" w14:textId="18735CC8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61" w:type="dxa"/>
            <w:vAlign w:val="bottom"/>
          </w:tcPr>
          <w:p w14:paraId="1C081530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</w:t>
            </w:r>
          </w:p>
          <w:p w14:paraId="0A4651BE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  <w:vAlign w:val="bottom"/>
          </w:tcPr>
          <w:p w14:paraId="46BAA809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LE</w:t>
            </w:r>
          </w:p>
          <w:p w14:paraId="3986D12A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04130271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16C73CA7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746EA024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</w:p>
          <w:p w14:paraId="21B1B910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10D76" w:rsidRPr="001108A9" w14:paraId="616792E6" w14:textId="77777777" w:rsidTr="00510D76">
        <w:tc>
          <w:tcPr>
            <w:tcW w:w="347" w:type="dxa"/>
          </w:tcPr>
          <w:p w14:paraId="456967A8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R</w:t>
            </w:r>
          </w:p>
        </w:tc>
        <w:tc>
          <w:tcPr>
            <w:tcW w:w="520" w:type="dxa"/>
          </w:tcPr>
          <w:p w14:paraId="77BA6787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70" w:type="dxa"/>
          </w:tcPr>
          <w:p w14:paraId="45229B88" w14:textId="7760B0BE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.80</w:t>
            </w:r>
            <w:r w:rsidR="00E03EA6">
              <w:rPr>
                <w:rFonts w:cs="Arial"/>
                <w:sz w:val="16"/>
                <w:szCs w:val="16"/>
                <w:lang w:val="de-CH"/>
              </w:rPr>
              <w:t>5</w:t>
            </w:r>
          </w:p>
        </w:tc>
        <w:tc>
          <w:tcPr>
            <w:tcW w:w="5505" w:type="dxa"/>
          </w:tcPr>
          <w:p w14:paraId="5BB5830D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b/>
                <w:sz w:val="16"/>
                <w:szCs w:val="16"/>
              </w:rPr>
            </w:pPr>
            <w:r w:rsidRPr="00AC31C1">
              <w:rPr>
                <w:rFonts w:cs="Arial"/>
                <w:b/>
                <w:sz w:val="16"/>
                <w:szCs w:val="16"/>
              </w:rPr>
              <w:t xml:space="preserve">Orkanet </w:t>
            </w:r>
            <w:r>
              <w:rPr>
                <w:rFonts w:cs="Arial"/>
                <w:b/>
                <w:sz w:val="16"/>
                <w:szCs w:val="16"/>
              </w:rPr>
              <w:t>Services</w:t>
            </w:r>
          </w:p>
          <w:p w14:paraId="5D7170F9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Jährliche Kosten pro System.</w:t>
            </w:r>
          </w:p>
          <w:p w14:paraId="6407E5D5" w14:textId="77777777" w:rsidR="00510D76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 xml:space="preserve">LE = 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1 Stück 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Komplettsystem pro Abschottungsfeld</w:t>
            </w:r>
          </w:p>
          <w:p w14:paraId="1E09135E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61" w:type="dxa"/>
            <w:vAlign w:val="bottom"/>
          </w:tcPr>
          <w:p w14:paraId="5D38C1B5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……</w:t>
            </w:r>
          </w:p>
          <w:p w14:paraId="656C1E4F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553" w:type="dxa"/>
            <w:vAlign w:val="bottom"/>
          </w:tcPr>
          <w:p w14:paraId="7FD3A991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  <w:r w:rsidRPr="00AC31C1">
              <w:rPr>
                <w:rFonts w:cs="Arial"/>
                <w:sz w:val="16"/>
                <w:szCs w:val="16"/>
                <w:lang w:val="de-CH"/>
              </w:rPr>
              <w:t>LE</w:t>
            </w:r>
          </w:p>
          <w:p w14:paraId="761D1CF4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55ECB174" w14:textId="306B2AD8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(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  <w:r>
              <w:rPr>
                <w:rFonts w:cs="Arial"/>
                <w:sz w:val="16"/>
                <w:szCs w:val="16"/>
                <w:lang w:val="de-CH"/>
              </w:rPr>
              <w:t>)</w:t>
            </w:r>
          </w:p>
          <w:p w14:paraId="74608FDF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803" w:type="dxa"/>
            <w:vAlign w:val="bottom"/>
          </w:tcPr>
          <w:p w14:paraId="377C4AF5" w14:textId="24BA8B63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jc w:val="right"/>
              <w:rPr>
                <w:rFonts w:cs="Arial"/>
                <w:sz w:val="16"/>
                <w:szCs w:val="16"/>
                <w:lang w:val="de-CH"/>
              </w:rPr>
            </w:pPr>
            <w:r>
              <w:rPr>
                <w:rFonts w:cs="Arial"/>
                <w:sz w:val="16"/>
                <w:szCs w:val="16"/>
                <w:lang w:val="de-CH"/>
              </w:rPr>
              <w:t>(</w:t>
            </w:r>
            <w:r w:rsidRPr="00AC31C1">
              <w:rPr>
                <w:rFonts w:cs="Arial"/>
                <w:sz w:val="16"/>
                <w:szCs w:val="16"/>
                <w:lang w:val="de-CH"/>
              </w:rPr>
              <w:t>………</w:t>
            </w:r>
            <w:r>
              <w:rPr>
                <w:rFonts w:cs="Arial"/>
                <w:sz w:val="16"/>
                <w:szCs w:val="16"/>
                <w:lang w:val="de-CH"/>
              </w:rPr>
              <w:t>)</w:t>
            </w:r>
          </w:p>
          <w:p w14:paraId="3654770A" w14:textId="77777777" w:rsidR="00510D76" w:rsidRPr="00AC31C1" w:rsidRDefault="00510D76" w:rsidP="00510D76">
            <w:pPr>
              <w:pStyle w:val="adresse"/>
              <w:tabs>
                <w:tab w:val="left" w:pos="567"/>
                <w:tab w:val="right" w:pos="3686"/>
                <w:tab w:val="left" w:pos="5670"/>
                <w:tab w:val="left" w:pos="6237"/>
                <w:tab w:val="right" w:pos="9072"/>
              </w:tabs>
              <w:spacing w:after="0"/>
              <w:ind w:left="0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7543078F" w14:textId="77777777" w:rsidR="00631490" w:rsidRDefault="00631490" w:rsidP="00631490">
      <w:pPr>
        <w:rPr>
          <w:rFonts w:ascii="Arial" w:eastAsia="Times New Roman" w:hAnsi="Arial" w:cs="Arial"/>
          <w:b/>
          <w:sz w:val="20"/>
          <w:szCs w:val="20"/>
          <w:lang w:val="de-CH"/>
        </w:rPr>
      </w:pPr>
    </w:p>
    <w:sectPr w:rsidR="00631490" w:rsidSect="00B443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843" w:bottom="1560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A5BA" w14:textId="77777777" w:rsidR="002016D6" w:rsidRDefault="002016D6" w:rsidP="000072AC">
      <w:r>
        <w:separator/>
      </w:r>
    </w:p>
  </w:endnote>
  <w:endnote w:type="continuationSeparator" w:id="0">
    <w:p w14:paraId="1C121BEB" w14:textId="77777777" w:rsidR="002016D6" w:rsidRDefault="002016D6" w:rsidP="0000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N-Regular">
    <w:altName w:val="Bell MT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72"/>
      <w:gridCol w:w="2095"/>
      <w:gridCol w:w="3772"/>
    </w:tblGrid>
    <w:tr w:rsidR="0016647A" w14:paraId="2F550D3D" w14:textId="77777777" w:rsidTr="000573F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121110" w:themeColor="accent1"/>
            <w:right w:val="nil"/>
          </w:tcBorders>
        </w:tcPr>
        <w:p w14:paraId="6A8F8C9B" w14:textId="77777777" w:rsidR="0016647A" w:rsidRDefault="0016647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21110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01214F1" w14:textId="77777777" w:rsidR="0016647A" w:rsidRDefault="002016D6">
          <w:pPr>
            <w:pStyle w:val="KeinLeerraum"/>
            <w:spacing w:line="276" w:lineRule="auto"/>
            <w:rPr>
              <w:rFonts w:asciiTheme="majorHAnsi" w:hAnsiTheme="majorHAnsi"/>
              <w:color w:val="0D0C0C" w:themeColor="accent1" w:themeShade="BF"/>
            </w:rPr>
          </w:pPr>
          <w:sdt>
            <w:sdtPr>
              <w:rPr>
                <w:rFonts w:ascii="Cambria" w:hAnsi="Cambria"/>
                <w:color w:val="0D0C0C" w:themeColor="accent1" w:themeShade="BF"/>
              </w:rPr>
              <w:id w:val="-1343554635"/>
              <w:temporary/>
              <w:showingPlcHdr/>
            </w:sdtPr>
            <w:sdtEndPr/>
            <w:sdtContent>
              <w:r w:rsidR="0016647A">
                <w:rPr>
                  <w:rFonts w:ascii="Cambria" w:hAnsi="Cambria"/>
                  <w:color w:val="0D0C0C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121110" w:themeColor="accent1"/>
            <w:right w:val="nil"/>
          </w:tcBorders>
        </w:tcPr>
        <w:p w14:paraId="70BA1F70" w14:textId="77777777" w:rsidR="0016647A" w:rsidRDefault="0016647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21110" w:themeColor="accent1"/>
            </w:rPr>
          </w:pPr>
        </w:p>
      </w:tc>
    </w:tr>
    <w:tr w:rsidR="0016647A" w14:paraId="45A734AF" w14:textId="77777777" w:rsidTr="000573F1">
      <w:trPr>
        <w:trHeight w:val="150"/>
      </w:trPr>
      <w:tc>
        <w:tcPr>
          <w:tcW w:w="2250" w:type="pct"/>
          <w:tcBorders>
            <w:top w:val="single" w:sz="4" w:space="0" w:color="121110" w:themeColor="accent1"/>
            <w:left w:val="nil"/>
            <w:bottom w:val="nil"/>
            <w:right w:val="nil"/>
          </w:tcBorders>
        </w:tcPr>
        <w:p w14:paraId="6CE9B93F" w14:textId="77777777" w:rsidR="0016647A" w:rsidRDefault="0016647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21110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D7488CA" w14:textId="77777777" w:rsidR="0016647A" w:rsidRDefault="0016647A">
          <w:pPr>
            <w:rPr>
              <w:rFonts w:asciiTheme="majorHAnsi" w:hAnsiTheme="majorHAnsi"/>
              <w:color w:val="0D0C0C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121110" w:themeColor="accent1"/>
            <w:left w:val="nil"/>
            <w:bottom w:val="nil"/>
            <w:right w:val="nil"/>
          </w:tcBorders>
        </w:tcPr>
        <w:p w14:paraId="5AB0A498" w14:textId="77777777" w:rsidR="0016647A" w:rsidRDefault="0016647A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121110" w:themeColor="accent1"/>
            </w:rPr>
          </w:pPr>
        </w:p>
      </w:tc>
    </w:tr>
  </w:tbl>
  <w:p w14:paraId="4F0C044B" w14:textId="77777777" w:rsidR="0016647A" w:rsidRDefault="00166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FD19" w14:textId="77777777" w:rsidR="00631490" w:rsidRPr="002339DF" w:rsidRDefault="00631490" w:rsidP="00631490">
    <w:pPr>
      <w:pStyle w:val="Fuzeile"/>
      <w:tabs>
        <w:tab w:val="clear" w:pos="4536"/>
        <w:tab w:val="clear" w:pos="9072"/>
      </w:tabs>
      <w:jc w:val="right"/>
      <w:rPr>
        <w:sz w:val="12"/>
        <w:szCs w:val="12"/>
      </w:rPr>
    </w:pPr>
    <w:r w:rsidRPr="00096C8B">
      <w:rPr>
        <w:sz w:val="12"/>
        <w:szCs w:val="12"/>
      </w:rPr>
      <w:t xml:space="preserve">Seite </w:t>
    </w:r>
    <w:r w:rsidRPr="00096C8B">
      <w:rPr>
        <w:sz w:val="12"/>
        <w:szCs w:val="12"/>
      </w:rPr>
      <w:fldChar w:fldCharType="begin"/>
    </w:r>
    <w:r w:rsidRPr="00096C8B">
      <w:rPr>
        <w:sz w:val="12"/>
        <w:szCs w:val="12"/>
      </w:rPr>
      <w:instrText>PAGE   \* MERGEFORMAT</w:instrText>
    </w:r>
    <w:r w:rsidRPr="00096C8B">
      <w:rPr>
        <w:sz w:val="12"/>
        <w:szCs w:val="12"/>
      </w:rPr>
      <w:fldChar w:fldCharType="separate"/>
    </w:r>
    <w:r>
      <w:rPr>
        <w:sz w:val="12"/>
        <w:szCs w:val="12"/>
      </w:rPr>
      <w:t>2</w:t>
    </w:r>
    <w:r w:rsidRPr="00096C8B">
      <w:rPr>
        <w:sz w:val="12"/>
        <w:szCs w:val="12"/>
      </w:rPr>
      <w:fldChar w:fldCharType="end"/>
    </w:r>
    <w:r w:rsidRPr="00096C8B">
      <w:rPr>
        <w:sz w:val="12"/>
        <w:szCs w:val="12"/>
      </w:rPr>
      <w:t xml:space="preserve"> / </w:t>
    </w:r>
    <w:r w:rsidRPr="00096C8B">
      <w:rPr>
        <w:rStyle w:val="Seitenzahl"/>
        <w:sz w:val="12"/>
        <w:szCs w:val="12"/>
      </w:rPr>
      <w:fldChar w:fldCharType="begin"/>
    </w:r>
    <w:r w:rsidRPr="00096C8B">
      <w:rPr>
        <w:rStyle w:val="Seitenzahl"/>
        <w:sz w:val="12"/>
        <w:szCs w:val="12"/>
      </w:rPr>
      <w:instrText xml:space="preserve"> NUMPAGES  \* MERGEFORMAT </w:instrText>
    </w:r>
    <w:r w:rsidRPr="00096C8B">
      <w:rPr>
        <w:rStyle w:val="Seitenzahl"/>
        <w:sz w:val="12"/>
        <w:szCs w:val="12"/>
      </w:rPr>
      <w:fldChar w:fldCharType="separate"/>
    </w:r>
    <w:r>
      <w:rPr>
        <w:rStyle w:val="Seitenzahl"/>
        <w:sz w:val="12"/>
        <w:szCs w:val="12"/>
      </w:rPr>
      <w:t>2</w:t>
    </w:r>
    <w:r w:rsidRPr="00096C8B">
      <w:rPr>
        <w:rStyle w:val="Seitenzahl"/>
        <w:sz w:val="12"/>
        <w:szCs w:val="12"/>
      </w:rPr>
      <w:fldChar w:fldCharType="end"/>
    </w:r>
  </w:p>
  <w:p w14:paraId="0EF0062E" w14:textId="55C3ED4F" w:rsidR="00D450C3" w:rsidRPr="00E7680B" w:rsidRDefault="00D450C3" w:rsidP="00D450C3">
    <w:pPr>
      <w:pStyle w:val="Fuzeile"/>
      <w:tabs>
        <w:tab w:val="clear" w:pos="4536"/>
        <w:tab w:val="left" w:pos="3686"/>
      </w:tabs>
      <w:ind w:firstLine="2124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D825E" wp14:editId="240F4DA8">
              <wp:simplePos x="0" y="0"/>
              <wp:positionH relativeFrom="column">
                <wp:posOffset>2311812</wp:posOffset>
              </wp:positionH>
              <wp:positionV relativeFrom="paragraph">
                <wp:posOffset>-635</wp:posOffset>
              </wp:positionV>
              <wp:extent cx="0" cy="213360"/>
              <wp:effectExtent l="0" t="0" r="38100" b="34290"/>
              <wp:wrapNone/>
              <wp:docPr id="30" name="Gerader Verbinde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136B4" id="Gerader Verbinder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-.05pt" to="182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" strokecolor="black [3040]" strokeweight=".5pt"/>
          </w:pict>
        </mc:Fallback>
      </mc:AlternateContent>
    </w:r>
    <w:r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22E305" wp14:editId="276C317A">
              <wp:simplePos x="0" y="0"/>
              <wp:positionH relativeFrom="column">
                <wp:posOffset>1311910</wp:posOffset>
              </wp:positionH>
              <wp:positionV relativeFrom="paragraph">
                <wp:posOffset>-3175</wp:posOffset>
              </wp:positionV>
              <wp:extent cx="0" cy="213360"/>
              <wp:effectExtent l="0" t="0" r="38100" b="34290"/>
              <wp:wrapNone/>
              <wp:docPr id="31" name="Gerader Verbinde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7F9E49" id="Gerader Verbinder 3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3pt,-.25pt" to="103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" strokecolor="black [3040]" strokeweight=".5pt"/>
          </w:pict>
        </mc:Fallback>
      </mc:AlternateContent>
    </w:r>
    <w:r w:rsidRPr="00E7680B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7CB2D621" wp14:editId="73CDB4C2">
          <wp:simplePos x="0" y="0"/>
          <wp:positionH relativeFrom="margin">
            <wp:posOffset>0</wp:posOffset>
          </wp:positionH>
          <wp:positionV relativeFrom="paragraph">
            <wp:posOffset>-52928</wp:posOffset>
          </wp:positionV>
          <wp:extent cx="1034415" cy="326390"/>
          <wp:effectExtent l="0" t="0" r="0" b="0"/>
          <wp:wrapNone/>
          <wp:docPr id="13" name="Grafik 13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rkanet_Logo_2017_mit_Tabuzone.jpg"/>
                  <pic:cNvPicPr/>
                </pic:nvPicPr>
                <pic:blipFill>
                  <a:blip r:embed="rId1">
                    <a:alphaModFix amt="5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80B">
      <w:rPr>
        <w:rFonts w:ascii="Arial" w:hAnsi="Arial" w:cs="Arial"/>
        <w:sz w:val="10"/>
        <w:szCs w:val="10"/>
      </w:rPr>
      <w:t>Orkanet siworks AG</w:t>
    </w:r>
    <w:r>
      <w:rPr>
        <w:rFonts w:ascii="Arial" w:hAnsi="Arial" w:cs="Arial"/>
        <w:sz w:val="10"/>
        <w:szCs w:val="10"/>
      </w:rPr>
      <w:tab/>
      <w:t>info@orkanet.ch</w:t>
    </w:r>
  </w:p>
  <w:p w14:paraId="2929DEFD" w14:textId="77777777" w:rsidR="00D450C3" w:rsidRPr="00E7680B" w:rsidRDefault="00D450C3" w:rsidP="00D450C3">
    <w:pPr>
      <w:pStyle w:val="Fuzeile"/>
      <w:tabs>
        <w:tab w:val="clear" w:pos="4536"/>
        <w:tab w:val="left" w:pos="3686"/>
      </w:tabs>
      <w:ind w:firstLine="2124"/>
      <w:rPr>
        <w:rFonts w:ascii="Arial" w:hAnsi="Arial" w:cs="Arial"/>
        <w:sz w:val="10"/>
        <w:szCs w:val="10"/>
      </w:rPr>
    </w:pPr>
    <w:proofErr w:type="spellStart"/>
    <w:r w:rsidRPr="00E7680B">
      <w:rPr>
        <w:rFonts w:ascii="Arial" w:hAnsi="Arial" w:cs="Arial"/>
        <w:sz w:val="10"/>
        <w:szCs w:val="10"/>
      </w:rPr>
      <w:t>Chaltenbodenstrasse</w:t>
    </w:r>
    <w:proofErr w:type="spellEnd"/>
    <w:r w:rsidRPr="00E7680B">
      <w:rPr>
        <w:rFonts w:ascii="Arial" w:hAnsi="Arial" w:cs="Arial"/>
        <w:sz w:val="10"/>
        <w:szCs w:val="10"/>
      </w:rPr>
      <w:t xml:space="preserve"> 6c</w:t>
    </w:r>
    <w:r>
      <w:rPr>
        <w:rFonts w:ascii="Arial" w:hAnsi="Arial" w:cs="Arial"/>
        <w:sz w:val="10"/>
        <w:szCs w:val="10"/>
      </w:rPr>
      <w:tab/>
      <w:t>www.orkanet.ch</w:t>
    </w:r>
  </w:p>
  <w:p w14:paraId="465C664D" w14:textId="45BB3CE4" w:rsidR="00D450C3" w:rsidRPr="00E7680B" w:rsidRDefault="00D450C3" w:rsidP="00D450C3">
    <w:pPr>
      <w:pStyle w:val="Fuzeile"/>
      <w:tabs>
        <w:tab w:val="clear" w:pos="4536"/>
        <w:tab w:val="left" w:pos="3686"/>
      </w:tabs>
      <w:ind w:firstLine="2124"/>
      <w:rPr>
        <w:rFonts w:ascii="Arial" w:hAnsi="Arial" w:cs="Arial"/>
        <w:sz w:val="10"/>
        <w:szCs w:val="10"/>
      </w:rPr>
    </w:pPr>
    <w:r w:rsidRPr="00E7680B">
      <w:rPr>
        <w:rFonts w:ascii="Arial" w:hAnsi="Arial" w:cs="Arial"/>
        <w:sz w:val="10"/>
        <w:szCs w:val="10"/>
      </w:rPr>
      <w:t>8834 Schindellegi</w:t>
    </w:r>
    <w:r>
      <w:rPr>
        <w:rFonts w:ascii="Arial" w:hAnsi="Arial" w:cs="Arial"/>
        <w:sz w:val="10"/>
        <w:szCs w:val="10"/>
      </w:rPr>
      <w:tab/>
      <w:t>CHE-219.059.686 MWST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DB82" w14:textId="77777777" w:rsidR="00B44343" w:rsidRDefault="00B443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DC9A" w14:textId="77777777" w:rsidR="002016D6" w:rsidRDefault="002016D6" w:rsidP="000072AC">
      <w:r>
        <w:separator/>
      </w:r>
    </w:p>
  </w:footnote>
  <w:footnote w:type="continuationSeparator" w:id="0">
    <w:p w14:paraId="1FE5EF22" w14:textId="77777777" w:rsidR="002016D6" w:rsidRDefault="002016D6" w:rsidP="0000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17"/>
      <w:gridCol w:w="2095"/>
      <w:gridCol w:w="3606"/>
    </w:tblGrid>
    <w:tr w:rsidR="0016647A" w:rsidRPr="008E0D90" w14:paraId="14E7EB4B" w14:textId="77777777" w:rsidTr="000573F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121110" w:themeColor="accent1"/>
            <w:right w:val="nil"/>
          </w:tcBorders>
        </w:tcPr>
        <w:p w14:paraId="33544496" w14:textId="77777777" w:rsidR="0016647A" w:rsidRDefault="0016647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121110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2D7F60D" w14:textId="77777777" w:rsidR="0016647A" w:rsidRDefault="002016D6">
          <w:pPr>
            <w:pStyle w:val="KeinLeerraum"/>
            <w:rPr>
              <w:rFonts w:ascii="Cambria" w:hAnsi="Cambria"/>
              <w:color w:val="121110" w:themeColor="accent1"/>
              <w:szCs w:val="20"/>
            </w:rPr>
          </w:pPr>
          <w:sdt>
            <w:sdtPr>
              <w:rPr>
                <w:rFonts w:ascii="Cambria" w:hAnsi="Cambria"/>
                <w:color w:val="121110" w:themeColor="accent1"/>
              </w:rPr>
              <w:id w:val="1181550849"/>
              <w:placeholder>
                <w:docPart w:val="C8137F0940718F4DA7AE91BA093C838E"/>
              </w:placeholder>
              <w:temporary/>
              <w:showingPlcHdr/>
            </w:sdtPr>
            <w:sdtEndPr/>
            <w:sdtContent>
              <w:r w:rsidR="0016647A">
                <w:rPr>
                  <w:rFonts w:ascii="Cambria" w:hAnsi="Cambria"/>
                  <w:color w:val="121110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121110" w:themeColor="accent1"/>
            <w:right w:val="nil"/>
          </w:tcBorders>
        </w:tcPr>
        <w:p w14:paraId="7207161B" w14:textId="77777777" w:rsidR="0016647A" w:rsidRDefault="0016647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121110" w:themeColor="accent1"/>
            </w:rPr>
          </w:pPr>
        </w:p>
      </w:tc>
    </w:tr>
    <w:tr w:rsidR="0016647A" w:rsidRPr="008E0D90" w14:paraId="7D5F1322" w14:textId="77777777" w:rsidTr="000573F1">
      <w:trPr>
        <w:trHeight w:val="150"/>
      </w:trPr>
      <w:tc>
        <w:tcPr>
          <w:tcW w:w="2389" w:type="pct"/>
          <w:tcBorders>
            <w:top w:val="single" w:sz="4" w:space="0" w:color="121110" w:themeColor="accent1"/>
            <w:left w:val="nil"/>
            <w:bottom w:val="nil"/>
            <w:right w:val="nil"/>
          </w:tcBorders>
        </w:tcPr>
        <w:p w14:paraId="203A5BDD" w14:textId="77777777" w:rsidR="0016647A" w:rsidRDefault="0016647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121110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E2E8ED" w14:textId="77777777" w:rsidR="0016647A" w:rsidRDefault="0016647A">
          <w:pPr>
            <w:rPr>
              <w:rFonts w:ascii="Cambria" w:hAnsi="Cambria"/>
              <w:color w:val="121110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121110" w:themeColor="accent1"/>
            <w:left w:val="nil"/>
            <w:bottom w:val="nil"/>
            <w:right w:val="nil"/>
          </w:tcBorders>
        </w:tcPr>
        <w:p w14:paraId="110EBC6B" w14:textId="77777777" w:rsidR="0016647A" w:rsidRDefault="0016647A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121110" w:themeColor="accent1"/>
            </w:rPr>
          </w:pPr>
        </w:p>
      </w:tc>
    </w:tr>
  </w:tbl>
  <w:p w14:paraId="5FF387EF" w14:textId="77777777" w:rsidR="0016647A" w:rsidRDefault="00166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16A5" w14:textId="5DC067D0" w:rsidR="00D450C3" w:rsidRPr="00D450C3" w:rsidRDefault="00D450C3" w:rsidP="001D4E38">
    <w:pPr>
      <w:pStyle w:val="Kopfzeile"/>
    </w:pPr>
    <w:r>
      <w:rPr>
        <w:rFonts w:ascii="Arial" w:hAnsi="Arial"/>
        <w:noProof/>
      </w:rPr>
      <w:drawing>
        <wp:anchor distT="0" distB="0" distL="114300" distR="114300" simplePos="0" relativeHeight="251664384" behindDoc="1" locked="0" layoutInCell="1" allowOverlap="1" wp14:anchorId="0E90CA08" wp14:editId="062F5525">
          <wp:simplePos x="0" y="0"/>
          <wp:positionH relativeFrom="column">
            <wp:posOffset>-340995</wp:posOffset>
          </wp:positionH>
          <wp:positionV relativeFrom="paragraph">
            <wp:posOffset>-203835</wp:posOffset>
          </wp:positionV>
          <wp:extent cx="1810987" cy="571560"/>
          <wp:effectExtent l="0" t="0" r="0" b="0"/>
          <wp:wrapNone/>
          <wp:docPr id="12" name="Grafik 1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rkanet_Logo_2017_mit_Tabuzone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987" cy="57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0071" w14:textId="77777777" w:rsidR="00B44343" w:rsidRDefault="00B44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4364"/>
    <w:multiLevelType w:val="hybridMultilevel"/>
    <w:tmpl w:val="EF16DE62"/>
    <w:lvl w:ilvl="0" w:tplc="3BE295A2">
      <w:numFmt w:val="decimalZero"/>
      <w:lvlText w:val="%1"/>
      <w:lvlJc w:val="left"/>
      <w:pPr>
        <w:ind w:left="135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D25E21"/>
    <w:multiLevelType w:val="hybridMultilevel"/>
    <w:tmpl w:val="1F8230C2"/>
    <w:lvl w:ilvl="0" w:tplc="A01E1662">
      <w:numFmt w:val="decimalZero"/>
      <w:lvlText w:val="%1"/>
      <w:lvlJc w:val="left"/>
      <w:pPr>
        <w:ind w:left="135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965900"/>
    <w:multiLevelType w:val="hybridMultilevel"/>
    <w:tmpl w:val="D91C7E6E"/>
    <w:lvl w:ilvl="0" w:tplc="134002B2">
      <w:numFmt w:val="bullet"/>
      <w:lvlText w:val="-"/>
      <w:lvlJc w:val="left"/>
      <w:pPr>
        <w:ind w:left="171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55937E2"/>
    <w:multiLevelType w:val="multilevel"/>
    <w:tmpl w:val="DE20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AC"/>
    <w:rsid w:val="000072AC"/>
    <w:rsid w:val="00010963"/>
    <w:rsid w:val="000271A4"/>
    <w:rsid w:val="00032EAC"/>
    <w:rsid w:val="0004373E"/>
    <w:rsid w:val="000573F1"/>
    <w:rsid w:val="00072458"/>
    <w:rsid w:val="00076F72"/>
    <w:rsid w:val="000776D2"/>
    <w:rsid w:val="0008593E"/>
    <w:rsid w:val="000E1A15"/>
    <w:rsid w:val="000E20FB"/>
    <w:rsid w:val="000E451A"/>
    <w:rsid w:val="000F20E6"/>
    <w:rsid w:val="0010389E"/>
    <w:rsid w:val="00113AFA"/>
    <w:rsid w:val="00117B33"/>
    <w:rsid w:val="0014275B"/>
    <w:rsid w:val="0016647A"/>
    <w:rsid w:val="00197320"/>
    <w:rsid w:val="001A3CBF"/>
    <w:rsid w:val="001C5F60"/>
    <w:rsid w:val="001C745B"/>
    <w:rsid w:val="001D4E38"/>
    <w:rsid w:val="001E642D"/>
    <w:rsid w:val="001F4735"/>
    <w:rsid w:val="002016D6"/>
    <w:rsid w:val="0020301C"/>
    <w:rsid w:val="0020346D"/>
    <w:rsid w:val="002339DF"/>
    <w:rsid w:val="002416E8"/>
    <w:rsid w:val="00246ACE"/>
    <w:rsid w:val="002904DF"/>
    <w:rsid w:val="002A3DE8"/>
    <w:rsid w:val="002B41D3"/>
    <w:rsid w:val="002C5908"/>
    <w:rsid w:val="002C7127"/>
    <w:rsid w:val="002D4D5F"/>
    <w:rsid w:val="002E2DC2"/>
    <w:rsid w:val="002E4D40"/>
    <w:rsid w:val="002F4FF9"/>
    <w:rsid w:val="0030730D"/>
    <w:rsid w:val="00320C2E"/>
    <w:rsid w:val="00334940"/>
    <w:rsid w:val="00350617"/>
    <w:rsid w:val="00364BEF"/>
    <w:rsid w:val="00371DE7"/>
    <w:rsid w:val="003A359B"/>
    <w:rsid w:val="003B41FC"/>
    <w:rsid w:val="003B484E"/>
    <w:rsid w:val="003F0EE8"/>
    <w:rsid w:val="003F4E09"/>
    <w:rsid w:val="003F6062"/>
    <w:rsid w:val="00400F62"/>
    <w:rsid w:val="0040718E"/>
    <w:rsid w:val="00414906"/>
    <w:rsid w:val="00414B5C"/>
    <w:rsid w:val="004249CA"/>
    <w:rsid w:val="0044445B"/>
    <w:rsid w:val="004665B1"/>
    <w:rsid w:val="00477B69"/>
    <w:rsid w:val="00486750"/>
    <w:rsid w:val="004C70A3"/>
    <w:rsid w:val="004E56ED"/>
    <w:rsid w:val="004E5E55"/>
    <w:rsid w:val="00510D76"/>
    <w:rsid w:val="00534882"/>
    <w:rsid w:val="005525C7"/>
    <w:rsid w:val="00555789"/>
    <w:rsid w:val="00557D15"/>
    <w:rsid w:val="005A20C1"/>
    <w:rsid w:val="005C108C"/>
    <w:rsid w:val="005D710F"/>
    <w:rsid w:val="005E4837"/>
    <w:rsid w:val="005E7309"/>
    <w:rsid w:val="00600626"/>
    <w:rsid w:val="006119D8"/>
    <w:rsid w:val="0061739B"/>
    <w:rsid w:val="00631490"/>
    <w:rsid w:val="006323D4"/>
    <w:rsid w:val="00635177"/>
    <w:rsid w:val="00685FE6"/>
    <w:rsid w:val="006C5E39"/>
    <w:rsid w:val="007013E0"/>
    <w:rsid w:val="00704041"/>
    <w:rsid w:val="00705737"/>
    <w:rsid w:val="00705EEA"/>
    <w:rsid w:val="00710BF3"/>
    <w:rsid w:val="0077297F"/>
    <w:rsid w:val="007E4674"/>
    <w:rsid w:val="007E5DE7"/>
    <w:rsid w:val="007F0007"/>
    <w:rsid w:val="008020B2"/>
    <w:rsid w:val="00824138"/>
    <w:rsid w:val="0083104C"/>
    <w:rsid w:val="0083173B"/>
    <w:rsid w:val="008373B7"/>
    <w:rsid w:val="008535CF"/>
    <w:rsid w:val="008658F5"/>
    <w:rsid w:val="008803C6"/>
    <w:rsid w:val="00894E52"/>
    <w:rsid w:val="008A7ACF"/>
    <w:rsid w:val="008B531D"/>
    <w:rsid w:val="008F6D19"/>
    <w:rsid w:val="0090214F"/>
    <w:rsid w:val="00910A24"/>
    <w:rsid w:val="009209B1"/>
    <w:rsid w:val="009349B7"/>
    <w:rsid w:val="00961500"/>
    <w:rsid w:val="009B33D5"/>
    <w:rsid w:val="009C3939"/>
    <w:rsid w:val="009D4D55"/>
    <w:rsid w:val="009E2E69"/>
    <w:rsid w:val="00A10CAA"/>
    <w:rsid w:val="00A1347C"/>
    <w:rsid w:val="00A5313F"/>
    <w:rsid w:val="00A75541"/>
    <w:rsid w:val="00A8408B"/>
    <w:rsid w:val="00AA3438"/>
    <w:rsid w:val="00AB2247"/>
    <w:rsid w:val="00AE362C"/>
    <w:rsid w:val="00AE38C3"/>
    <w:rsid w:val="00AE3B36"/>
    <w:rsid w:val="00AF724C"/>
    <w:rsid w:val="00B178A3"/>
    <w:rsid w:val="00B44343"/>
    <w:rsid w:val="00B46220"/>
    <w:rsid w:val="00B5754B"/>
    <w:rsid w:val="00B85B2D"/>
    <w:rsid w:val="00B91591"/>
    <w:rsid w:val="00B96D0E"/>
    <w:rsid w:val="00BA5B30"/>
    <w:rsid w:val="00BB109F"/>
    <w:rsid w:val="00BC23A1"/>
    <w:rsid w:val="00BC2408"/>
    <w:rsid w:val="00BC2532"/>
    <w:rsid w:val="00BD02EF"/>
    <w:rsid w:val="00C05E55"/>
    <w:rsid w:val="00C21BC3"/>
    <w:rsid w:val="00C3515E"/>
    <w:rsid w:val="00C67887"/>
    <w:rsid w:val="00C727C7"/>
    <w:rsid w:val="00C74F53"/>
    <w:rsid w:val="00C858CE"/>
    <w:rsid w:val="00C87032"/>
    <w:rsid w:val="00CB2339"/>
    <w:rsid w:val="00CB23E1"/>
    <w:rsid w:val="00CB5E1A"/>
    <w:rsid w:val="00CE17D5"/>
    <w:rsid w:val="00CE5F59"/>
    <w:rsid w:val="00CE79C3"/>
    <w:rsid w:val="00D03A2E"/>
    <w:rsid w:val="00D046A5"/>
    <w:rsid w:val="00D13408"/>
    <w:rsid w:val="00D2642D"/>
    <w:rsid w:val="00D34F58"/>
    <w:rsid w:val="00D450C3"/>
    <w:rsid w:val="00DA7A8E"/>
    <w:rsid w:val="00DB6C64"/>
    <w:rsid w:val="00DD3679"/>
    <w:rsid w:val="00DF6AF8"/>
    <w:rsid w:val="00E02325"/>
    <w:rsid w:val="00E033B2"/>
    <w:rsid w:val="00E03BB8"/>
    <w:rsid w:val="00E03EA6"/>
    <w:rsid w:val="00E37101"/>
    <w:rsid w:val="00E37EB4"/>
    <w:rsid w:val="00E80C61"/>
    <w:rsid w:val="00ED46DF"/>
    <w:rsid w:val="00ED67BB"/>
    <w:rsid w:val="00F0642C"/>
    <w:rsid w:val="00F17D63"/>
    <w:rsid w:val="00F301D5"/>
    <w:rsid w:val="00F36486"/>
    <w:rsid w:val="00F36A10"/>
    <w:rsid w:val="00F472D8"/>
    <w:rsid w:val="00F50C91"/>
    <w:rsid w:val="00F52AFA"/>
    <w:rsid w:val="00F5396E"/>
    <w:rsid w:val="00F5795E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39055D1"/>
  <w14:defaultImageDpi w14:val="330"/>
  <w15:docId w15:val="{F92654BE-906C-473F-9101-44727164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2A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2A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07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72AC"/>
  </w:style>
  <w:style w:type="paragraph" w:styleId="Fuzeile">
    <w:name w:val="footer"/>
    <w:basedOn w:val="Standard"/>
    <w:link w:val="FuzeileZchn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72AC"/>
  </w:style>
  <w:style w:type="paragraph" w:styleId="KeinLeerraum">
    <w:name w:val="No Spacing"/>
    <w:link w:val="KeinLeerraumZchn"/>
    <w:qFormat/>
    <w:rsid w:val="000573F1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0573F1"/>
    <w:rPr>
      <w:rFonts w:ascii="PMingLiU" w:hAnsi="PMingLiU"/>
      <w:sz w:val="22"/>
      <w:szCs w:val="22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2339DF"/>
  </w:style>
  <w:style w:type="paragraph" w:customStyle="1" w:styleId="adresse">
    <w:name w:val="adresse"/>
    <w:basedOn w:val="Standard"/>
    <w:rsid w:val="005E7309"/>
    <w:pPr>
      <w:spacing w:after="480"/>
      <w:ind w:left="5670"/>
    </w:pPr>
    <w:rPr>
      <w:rFonts w:ascii="Arial" w:eastAsia="Times New Roman" w:hAnsi="Arial" w:cs="Times New Roman"/>
      <w:sz w:val="22"/>
      <w:szCs w:val="20"/>
    </w:rPr>
  </w:style>
  <w:style w:type="paragraph" w:styleId="Listenabsatz">
    <w:name w:val="List Paragraph"/>
    <w:basedOn w:val="Standard"/>
    <w:uiPriority w:val="34"/>
    <w:qFormat/>
    <w:rsid w:val="00C21B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0C2E"/>
    <w:rPr>
      <w:color w:val="001F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20C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63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37F0940718F4DA7AE91BA093C8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D0636-8439-7742-861D-C16C11813ECA}"/>
      </w:docPartPr>
      <w:docPartBody>
        <w:p w:rsidR="003C0D8D" w:rsidRDefault="003C0D8D" w:rsidP="003C0D8D">
          <w:pPr>
            <w:pStyle w:val="C8137F0940718F4DA7AE91BA093C838E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N-Regular">
    <w:altName w:val="Bell MT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8D"/>
    <w:rsid w:val="00035636"/>
    <w:rsid w:val="001F4A22"/>
    <w:rsid w:val="00287B4B"/>
    <w:rsid w:val="0033480D"/>
    <w:rsid w:val="00381356"/>
    <w:rsid w:val="003C00A8"/>
    <w:rsid w:val="003C0D8D"/>
    <w:rsid w:val="003E3C38"/>
    <w:rsid w:val="003E4247"/>
    <w:rsid w:val="0049063F"/>
    <w:rsid w:val="004C4C4A"/>
    <w:rsid w:val="005E459A"/>
    <w:rsid w:val="00633835"/>
    <w:rsid w:val="006F4E39"/>
    <w:rsid w:val="007B1CF8"/>
    <w:rsid w:val="0087329D"/>
    <w:rsid w:val="008743DC"/>
    <w:rsid w:val="0088104A"/>
    <w:rsid w:val="008E57FD"/>
    <w:rsid w:val="00965FC1"/>
    <w:rsid w:val="00A61E02"/>
    <w:rsid w:val="00AE7411"/>
    <w:rsid w:val="00B27679"/>
    <w:rsid w:val="00B313C7"/>
    <w:rsid w:val="00B33E17"/>
    <w:rsid w:val="00C126F2"/>
    <w:rsid w:val="00C42906"/>
    <w:rsid w:val="00C96497"/>
    <w:rsid w:val="00D579B8"/>
    <w:rsid w:val="00E85DC6"/>
    <w:rsid w:val="00EC6756"/>
    <w:rsid w:val="00F00CAF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8137F0940718F4DA7AE91BA093C838E">
    <w:name w:val="C8137F0940718F4DA7AE91BA093C838E"/>
    <w:rsid w:val="003C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siworks2015">
  <a:themeElements>
    <a:clrScheme name="siworks">
      <a:dk1>
        <a:sysClr val="windowText" lastClr="000000"/>
      </a:dk1>
      <a:lt1>
        <a:sysClr val="window" lastClr="FFFFFF"/>
      </a:lt1>
      <a:dk2>
        <a:srgbClr val="004363"/>
      </a:dk2>
      <a:lt2>
        <a:srgbClr val="EEECE1"/>
      </a:lt2>
      <a:accent1>
        <a:srgbClr val="121110"/>
      </a:accent1>
      <a:accent2>
        <a:srgbClr val="002530"/>
      </a:accent2>
      <a:accent3>
        <a:srgbClr val="004263"/>
      </a:accent3>
      <a:accent4>
        <a:srgbClr val="0975A7"/>
      </a:accent4>
      <a:accent5>
        <a:srgbClr val="EB9A38"/>
      </a:accent5>
      <a:accent6>
        <a:srgbClr val="E16E22"/>
      </a:accent6>
      <a:hlink>
        <a:srgbClr val="001F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C7BE2A575DB40B1A70495A48E3BB1" ma:contentTypeVersion="4" ma:contentTypeDescription="Ein neues Dokument erstellen." ma:contentTypeScope="" ma:versionID="acea1f9587da385b59f31412b9e14687">
  <xsd:schema xmlns:xsd="http://www.w3.org/2001/XMLSchema" xmlns:xs="http://www.w3.org/2001/XMLSchema" xmlns:p="http://schemas.microsoft.com/office/2006/metadata/properties" xmlns:ns2="561d7c99-4cb2-45ec-b2c7-743072138ddc" targetNamespace="http://schemas.microsoft.com/office/2006/metadata/properties" ma:root="true" ma:fieldsID="af03c1aca674de846a5f03ad592f714a" ns2:_="">
    <xsd:import namespace="561d7c99-4cb2-45ec-b2c7-743072138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7c99-4cb2-45ec-b2c7-743072138d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9864E-BF13-498B-849D-25C0E3A0C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7c99-4cb2-45ec-b2c7-743072138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89FEB-1F65-483D-BB18-4A2A49855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6BDA2-1D45-4A3A-9A0D-F927F482D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0CA3B-8D55-4C16-ADB1-62D795B56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Flavio Wyss</cp:lastModifiedBy>
  <cp:revision>2</cp:revision>
  <cp:lastPrinted>2020-11-12T07:01:00Z</cp:lastPrinted>
  <dcterms:created xsi:type="dcterms:W3CDTF">2021-11-19T15:34:00Z</dcterms:created>
  <dcterms:modified xsi:type="dcterms:W3CDTF">2021-11-19T15:34:00Z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0x010100EB2C7BE2A575DB40B1A70495A48E3BB1</vt:lpwstr>
  </property>
</Properties>
</file>